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BCB85" w14:textId="77777777" w:rsidR="00030E8B" w:rsidRPr="008A33D7" w:rsidRDefault="00030E8B" w:rsidP="00030E8B">
      <w:pPr>
        <w:pStyle w:val="Heading1"/>
        <w:spacing w:before="0"/>
        <w:jc w:val="center"/>
        <w:rPr>
          <w:rFonts w:ascii="Arial Rounded MT Bold" w:eastAsia="Times New Roman" w:hAnsi="Arial Rounded MT Bold" w:cs="Times New Roman"/>
          <w:b/>
          <w:color w:val="auto"/>
        </w:rPr>
      </w:pPr>
      <w:r>
        <w:rPr>
          <w:rFonts w:ascii="Arial Rounded MT Bold" w:eastAsia="Times New Roman" w:hAnsi="Arial Rounded MT Bold" w:cs="Times New Roman"/>
          <w:b/>
          <w:color w:val="auto"/>
        </w:rPr>
        <w:t xml:space="preserve">-- </w:t>
      </w:r>
      <w:r w:rsidRPr="008A33D7">
        <w:rPr>
          <w:rFonts w:ascii="Arial Rounded MT Bold" w:eastAsia="Times New Roman" w:hAnsi="Arial Rounded MT Bold" w:cs="Times New Roman"/>
          <w:b/>
          <w:color w:val="auto"/>
        </w:rPr>
        <w:t>Monthly Coordination Call</w:t>
      </w:r>
      <w:r>
        <w:rPr>
          <w:rFonts w:ascii="Arial Rounded MT Bold" w:eastAsia="Times New Roman" w:hAnsi="Arial Rounded MT Bold" w:cs="Times New Roman"/>
          <w:b/>
          <w:color w:val="auto"/>
        </w:rPr>
        <w:t xml:space="preserve"> Agenda --</w:t>
      </w:r>
    </w:p>
    <w:p w14:paraId="644B93AB" w14:textId="77777777" w:rsidR="00030E8B" w:rsidRPr="00FF5D3C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FF5D3C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 xml:space="preserve">Technical Steering Committee / Work Group Co-Chairs / </w:t>
      </w:r>
    </w:p>
    <w:p w14:paraId="426CE59B" w14:textId="77777777" w:rsidR="00030E8B" w:rsidRPr="00FF5D3C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FF5D3C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 xml:space="preserve">RHPWG Subcommittee Leads </w:t>
      </w:r>
    </w:p>
    <w:p w14:paraId="66B14705" w14:textId="62826E58" w:rsidR="00030E8B" w:rsidRPr="00FF5D3C" w:rsidRDefault="00A80A66" w:rsidP="00030E8B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September 25</w:t>
      </w:r>
      <w:r w:rsidR="005C299F" w:rsidRPr="005C299F">
        <w:rPr>
          <w:rFonts w:asciiTheme="minorHAnsi" w:eastAsia="Times New Roman" w:hAnsiTheme="minorHAnsi" w:cstheme="minorHAnsi"/>
          <w:sz w:val="28"/>
          <w:szCs w:val="28"/>
          <w:vertAlign w:val="superscript"/>
        </w:rPr>
        <w:t>th</w:t>
      </w:r>
      <w:r w:rsidR="00030E8B" w:rsidRPr="00FF5D3C">
        <w:rPr>
          <w:rFonts w:asciiTheme="minorHAnsi" w:eastAsia="Times New Roman" w:hAnsiTheme="minorHAnsi" w:cstheme="minorHAnsi"/>
          <w:sz w:val="28"/>
          <w:szCs w:val="28"/>
        </w:rPr>
        <w:t>, 2019 11:30 am – 1:00 pm PDT</w:t>
      </w:r>
      <w:r w:rsidR="00ED7B81">
        <w:rPr>
          <w:rFonts w:asciiTheme="minorHAnsi" w:eastAsia="Times New Roman" w:hAnsiTheme="minorHAnsi" w:cstheme="minorHAnsi"/>
          <w:sz w:val="28"/>
          <w:szCs w:val="28"/>
        </w:rPr>
        <w:t>, 12:30 am – 2:00 pm MDT</w:t>
      </w:r>
      <w:r w:rsidR="00030E8B" w:rsidRPr="00FF5D3C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14:paraId="39FE713E" w14:textId="77777777" w:rsidR="00030E8B" w:rsidRPr="00FF5D3C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14B3CF9" w14:textId="3E404BC9" w:rsidR="00030E8B" w:rsidRPr="00B144E8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  <w:r w:rsidRPr="00FF5D3C">
        <w:rPr>
          <w:rFonts w:asciiTheme="minorHAnsi" w:hAnsiTheme="minorHAnsi" w:cstheme="minorHAnsi"/>
          <w:sz w:val="24"/>
          <w:szCs w:val="24"/>
        </w:rPr>
        <w:t xml:space="preserve">Call in Number: </w:t>
      </w:r>
      <w:r w:rsidR="0028766A" w:rsidRPr="00B144E8">
        <w:rPr>
          <w:rFonts w:asciiTheme="minorHAnsi" w:hAnsiTheme="minorHAnsi" w:cstheme="minorHAnsi"/>
          <w:b/>
          <w:sz w:val="24"/>
          <w:szCs w:val="24"/>
        </w:rPr>
        <w:t>800-768</w:t>
      </w:r>
      <w:r w:rsidR="005C299F" w:rsidRPr="00B144E8">
        <w:rPr>
          <w:rFonts w:asciiTheme="minorHAnsi" w:hAnsiTheme="minorHAnsi" w:cstheme="minorHAnsi"/>
          <w:b/>
          <w:sz w:val="24"/>
          <w:szCs w:val="24"/>
        </w:rPr>
        <w:t>-</w:t>
      </w:r>
      <w:r w:rsidR="0028766A" w:rsidRPr="00B144E8">
        <w:rPr>
          <w:rFonts w:asciiTheme="minorHAnsi" w:hAnsiTheme="minorHAnsi" w:cstheme="minorHAnsi"/>
          <w:b/>
          <w:sz w:val="24"/>
          <w:szCs w:val="24"/>
        </w:rPr>
        <w:t>2983</w:t>
      </w:r>
    </w:p>
    <w:p w14:paraId="6E6F1A69" w14:textId="754C5DED" w:rsidR="00030E8B" w:rsidRPr="00FF5D3C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  <w:r w:rsidRPr="00B144E8">
        <w:rPr>
          <w:rFonts w:asciiTheme="minorHAnsi" w:hAnsiTheme="minorHAnsi" w:cstheme="minorHAnsi"/>
          <w:sz w:val="24"/>
          <w:szCs w:val="24"/>
        </w:rPr>
        <w:t xml:space="preserve">Access Code:  </w:t>
      </w:r>
      <w:r w:rsidR="0028766A" w:rsidRPr="00B144E8">
        <w:rPr>
          <w:b/>
          <w:color w:val="222222"/>
          <w:sz w:val="24"/>
          <w:szCs w:val="24"/>
          <w:shd w:val="clear" w:color="auto" w:fill="FFFFFF"/>
        </w:rPr>
        <w:t>661</w:t>
      </w:r>
      <w:r w:rsidR="005C299F" w:rsidRPr="00B144E8"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="0028766A" w:rsidRPr="00B144E8">
        <w:rPr>
          <w:b/>
          <w:color w:val="222222"/>
          <w:sz w:val="24"/>
          <w:szCs w:val="24"/>
          <w:shd w:val="clear" w:color="auto" w:fill="FFFFFF"/>
        </w:rPr>
        <w:t>987</w:t>
      </w:r>
      <w:r w:rsidR="005C299F" w:rsidRPr="00B144E8"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="0028766A" w:rsidRPr="00B144E8">
        <w:rPr>
          <w:b/>
          <w:color w:val="222222"/>
          <w:sz w:val="24"/>
          <w:szCs w:val="24"/>
          <w:shd w:val="clear" w:color="auto" w:fill="FFFFFF"/>
        </w:rPr>
        <w:t>6342</w:t>
      </w:r>
    </w:p>
    <w:p w14:paraId="37551506" w14:textId="17C6735E" w:rsidR="00030E8B" w:rsidRPr="00FF5D3C" w:rsidRDefault="0093260C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hyperlink r:id="rId5" w:history="1">
        <w:r w:rsidR="00E64EA6" w:rsidRPr="00E60650">
          <w:rPr>
            <w:rStyle w:val="Hyperlink"/>
            <w:rFonts w:asciiTheme="minorHAnsi" w:hAnsiTheme="minorHAnsi" w:cstheme="minorHAnsi"/>
            <w:sz w:val="24"/>
            <w:szCs w:val="24"/>
          </w:rPr>
          <w:t>Web Login</w:t>
        </w:r>
      </w:hyperlink>
      <w:r w:rsidR="00030E8B" w:rsidRPr="00FF5D3C">
        <w:rPr>
          <w:rFonts w:asciiTheme="minorHAnsi" w:hAnsiTheme="minorHAnsi" w:cstheme="minorHAnsi"/>
          <w:sz w:val="24"/>
          <w:szCs w:val="24"/>
        </w:rPr>
        <w:t xml:space="preserve">  </w:t>
      </w:r>
      <w:r w:rsidR="00030E8B" w:rsidRPr="00FF5D3C">
        <w:rPr>
          <w:rFonts w:asciiTheme="minorHAnsi" w:hAnsiTheme="minorHAnsi" w:cstheme="minorHAnsi"/>
          <w:sz w:val="24"/>
          <w:szCs w:val="24"/>
        </w:rPr>
        <w:cr/>
      </w:r>
      <w:r w:rsidR="00030E8B" w:rsidRPr="00FF5D3C">
        <w:rPr>
          <w:rFonts w:asciiTheme="minorHAnsi" w:eastAsia="Times New Roman" w:hAnsiTheme="minorHAnsi" w:cstheme="minorHAnsi"/>
          <w:sz w:val="24"/>
          <w:szCs w:val="24"/>
        </w:rPr>
        <w:t>Call materials available on TSC webpage and WRAP calendar</w:t>
      </w:r>
    </w:p>
    <w:p w14:paraId="561449CA" w14:textId="6F07B767" w:rsidR="00030E8B" w:rsidRPr="009F1E26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Welcome, Roll Call, and Agenda Review (10 minutes) – </w:t>
      </w:r>
      <w:r w:rsidR="00814010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  <w:r w:rsidR="00814010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35FB694" w14:textId="40A09E55" w:rsidR="00030E8B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Review and approve notes from </w:t>
      </w:r>
      <w:r w:rsidR="00483C66">
        <w:rPr>
          <w:rFonts w:asciiTheme="minorHAnsi" w:eastAsia="Times New Roman" w:hAnsiTheme="minorHAnsi" w:cstheme="minorHAnsi"/>
          <w:sz w:val="24"/>
          <w:szCs w:val="24"/>
        </w:rPr>
        <w:t>August</w:t>
      </w:r>
      <w:r w:rsidR="0081401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83C66">
        <w:rPr>
          <w:rFonts w:asciiTheme="minorHAnsi" w:eastAsia="Times New Roman" w:hAnsiTheme="minorHAnsi" w:cstheme="minorHAnsi"/>
          <w:sz w:val="24"/>
          <w:szCs w:val="24"/>
        </w:rPr>
        <w:t>28</w:t>
      </w:r>
      <w:r w:rsidR="00483C66" w:rsidRPr="00483C66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="00483C6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F5D3C">
        <w:rPr>
          <w:rFonts w:asciiTheme="minorHAnsi" w:eastAsia="Times New Roman" w:hAnsiTheme="minorHAnsi" w:cstheme="minorHAnsi"/>
          <w:sz w:val="24"/>
          <w:szCs w:val="24"/>
        </w:rPr>
        <w:t>call</w:t>
      </w:r>
    </w:p>
    <w:p w14:paraId="69EC30B1" w14:textId="41E71D03" w:rsidR="00030E8B" w:rsidRPr="00FF5D3C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>Notes for this call –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83C66">
        <w:rPr>
          <w:rFonts w:asciiTheme="minorHAnsi" w:eastAsia="Times New Roman" w:hAnsiTheme="minorHAnsi" w:cstheme="minorHAnsi"/>
          <w:sz w:val="24"/>
          <w:szCs w:val="24"/>
        </w:rPr>
        <w:t>Mark Jones</w:t>
      </w:r>
    </w:p>
    <w:p w14:paraId="39BFFE56" w14:textId="64FA6C2F" w:rsidR="00FF5D3C" w:rsidRPr="009F1E26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Work Group Status Repor</w:t>
      </w:r>
      <w:r w:rsidR="00FF5D3C" w:rsidRPr="009F1E26">
        <w:rPr>
          <w:rFonts w:asciiTheme="minorHAnsi" w:eastAsia="Times New Roman" w:hAnsiTheme="minorHAnsi" w:cstheme="minorHAnsi"/>
          <w:b/>
          <w:sz w:val="24"/>
          <w:szCs w:val="24"/>
        </w:rPr>
        <w:t>ts (</w:t>
      </w: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progress updates since </w:t>
      </w:r>
      <w:r w:rsidR="00483C66">
        <w:rPr>
          <w:rFonts w:asciiTheme="minorHAnsi" w:eastAsia="Times New Roman" w:hAnsiTheme="minorHAnsi" w:cstheme="minorHAnsi"/>
          <w:b/>
          <w:sz w:val="24"/>
          <w:szCs w:val="24"/>
        </w:rPr>
        <w:t>August</w:t>
      </w:r>
      <w:r w:rsidR="00814010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483C66">
        <w:rPr>
          <w:rFonts w:asciiTheme="minorHAnsi" w:eastAsia="Times New Roman" w:hAnsiTheme="minorHAnsi" w:cstheme="minorHAnsi"/>
          <w:b/>
          <w:sz w:val="24"/>
          <w:szCs w:val="24"/>
        </w:rPr>
        <w:t>28</w:t>
      </w:r>
      <w:r w:rsidR="00483C66" w:rsidRPr="00483C66">
        <w:rPr>
          <w:rFonts w:asciiTheme="minorHAnsi" w:eastAsia="Times New Roman" w:hAnsiTheme="minorHAnsi" w:cstheme="minorHAnsi"/>
          <w:b/>
          <w:sz w:val="24"/>
          <w:szCs w:val="24"/>
          <w:vertAlign w:val="superscript"/>
        </w:rPr>
        <w:t>th</w:t>
      </w:r>
      <w:r w:rsidR="00483C66">
        <w:rPr>
          <w:rFonts w:asciiTheme="minorHAnsi" w:eastAsia="Times New Roman" w:hAnsiTheme="minorHAnsi" w:cstheme="minorHAnsi"/>
          <w:b/>
          <w:sz w:val="24"/>
          <w:szCs w:val="24"/>
        </w:rPr>
        <w:t>) – (30</w:t>
      </w:r>
      <w:r w:rsidR="00FF5D3C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E3BD0BE" w14:textId="77777777" w:rsidR="00ED7B81" w:rsidRPr="00ED7B81" w:rsidRDefault="00FF5D3C" w:rsidP="00FF5D3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Cs/>
          <w:sz w:val="24"/>
          <w:szCs w:val="24"/>
        </w:rPr>
        <w:t>WG</w:t>
      </w:r>
      <w:r w:rsidR="00030E8B" w:rsidRPr="009F1E26">
        <w:rPr>
          <w:rFonts w:asciiTheme="minorHAnsi" w:eastAsia="Times New Roman" w:hAnsiTheme="minorHAnsi" w:cstheme="minorHAnsi"/>
          <w:bCs/>
          <w:sz w:val="24"/>
          <w:szCs w:val="24"/>
        </w:rPr>
        <w:t xml:space="preserve"> Co-Chairs – 5 minutes each TDWG, FSWG, OGWG, &amp; RTOWG – 10 minutes RHPWG</w:t>
      </w:r>
    </w:p>
    <w:p w14:paraId="7F70256E" w14:textId="5305DC8B" w:rsidR="000B48D1" w:rsidRPr="000B48D1" w:rsidRDefault="00030E8B" w:rsidP="000B48D1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TSC Action Items</w:t>
      </w:r>
      <w:r w:rsidR="00CB19E9">
        <w:rPr>
          <w:rFonts w:asciiTheme="minorHAnsi" w:eastAsia="Times New Roman" w:hAnsiTheme="minorHAnsi" w:cstheme="minorHAnsi"/>
          <w:b/>
          <w:sz w:val="24"/>
          <w:szCs w:val="24"/>
        </w:rPr>
        <w:t xml:space="preserve"> (10</w:t>
      </w:r>
      <w:r w:rsidR="00900CE1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</w:p>
    <w:p w14:paraId="0ABFFAC2" w14:textId="19AEC1ED" w:rsidR="00A80A66" w:rsidRDefault="00483C66" w:rsidP="00F97C7A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New Docket </w:t>
      </w:r>
      <w:r w:rsidR="006604B3">
        <w:rPr>
          <w:rFonts w:asciiTheme="minorHAnsi" w:eastAsia="Times New Roman" w:hAnsiTheme="minorHAnsi" w:cstheme="minorHAnsi"/>
          <w:sz w:val="24"/>
          <w:szCs w:val="24"/>
        </w:rPr>
        <w:t>item</w:t>
      </w:r>
      <w:r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69349DED" w14:textId="3B64AF8C" w:rsidR="00483C66" w:rsidRDefault="0093260C" w:rsidP="00483C66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hyperlink r:id="rId6" w:history="1">
        <w:r w:rsidR="00483C66" w:rsidRPr="00946745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Communication Framework for Regional Haze Planning</w:t>
        </w:r>
      </w:hyperlink>
      <w:r w:rsidR="00946745">
        <w:rPr>
          <w:rFonts w:asciiTheme="minorHAnsi" w:eastAsia="Times New Roman" w:hAnsiTheme="minorHAnsi" w:cstheme="minorHAnsi"/>
          <w:sz w:val="24"/>
          <w:szCs w:val="24"/>
        </w:rPr>
        <w:t xml:space="preserve"> - Elias</w:t>
      </w:r>
    </w:p>
    <w:p w14:paraId="38BBD25D" w14:textId="740F51BF" w:rsidR="00945F63" w:rsidRPr="00FF5D3C" w:rsidRDefault="002E18D8" w:rsidP="00F97C7A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Advancement of Western Air Planning in the WRAP</w:t>
      </w:r>
      <w:r w:rsidR="007B6B6E">
        <w:rPr>
          <w:rFonts w:asciiTheme="minorHAnsi" w:eastAsia="Times New Roman" w:hAnsiTheme="minorHAnsi" w:cstheme="minorHAnsi"/>
          <w:sz w:val="24"/>
          <w:szCs w:val="24"/>
        </w:rPr>
        <w:t xml:space="preserve"> Document Review</w:t>
      </w:r>
      <w:r w:rsidR="00E60650">
        <w:rPr>
          <w:rFonts w:asciiTheme="minorHAnsi" w:eastAsia="Times New Roman" w:hAnsiTheme="minorHAnsi" w:cstheme="minorHAnsi"/>
          <w:sz w:val="24"/>
          <w:szCs w:val="24"/>
        </w:rPr>
        <w:t xml:space="preserve"> - Ryan</w:t>
      </w:r>
    </w:p>
    <w:p w14:paraId="33549034" w14:textId="30D2550D" w:rsidR="00030E8B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93260C">
        <w:rPr>
          <w:rFonts w:asciiTheme="minorHAnsi" w:eastAsia="Times New Roman" w:hAnsiTheme="minorHAnsi" w:cstheme="minorHAnsi"/>
          <w:b/>
          <w:sz w:val="24"/>
          <w:szCs w:val="24"/>
        </w:rPr>
        <w:t>30</w:t>
      </w:r>
      <w:bookmarkStart w:id="0" w:name="_GoBack"/>
      <w:bookmarkEnd w:id="0"/>
      <w:r w:rsidR="001206AD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</w:p>
    <w:p w14:paraId="62936191" w14:textId="66AEEB37" w:rsidR="00483C66" w:rsidRDefault="00054F7C" w:rsidP="00D23643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New WRAP consultant (a familiar face) – Tom &amp; Pat</w:t>
      </w:r>
    </w:p>
    <w:p w14:paraId="5F82783E" w14:textId="2F61CE00" w:rsidR="00054F7C" w:rsidRDefault="0093260C" w:rsidP="00D23643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7" w:history="1">
        <w:r w:rsidR="00054F7C" w:rsidRPr="00946745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RHPWG Octoberfest Outreach Webinar</w:t>
        </w:r>
      </w:hyperlink>
      <w:r w:rsidR="00054F7C">
        <w:rPr>
          <w:rFonts w:asciiTheme="minorHAnsi" w:eastAsia="Times New Roman" w:hAnsiTheme="minorHAnsi" w:cstheme="minorHAnsi"/>
          <w:sz w:val="24"/>
          <w:szCs w:val="24"/>
        </w:rPr>
        <w:t xml:space="preserve"> (October 3</w:t>
      </w:r>
      <w:r w:rsidR="00054F7C" w:rsidRPr="00054F7C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rd</w:t>
      </w:r>
      <w:r w:rsidR="00054F7C">
        <w:rPr>
          <w:rFonts w:asciiTheme="minorHAnsi" w:eastAsia="Times New Roman" w:hAnsiTheme="minorHAnsi" w:cstheme="minorHAnsi"/>
          <w:sz w:val="24"/>
          <w:szCs w:val="24"/>
        </w:rPr>
        <w:t>)</w:t>
      </w:r>
      <w:r w:rsidR="00C9765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4783C">
        <w:rPr>
          <w:rFonts w:asciiTheme="minorHAnsi" w:eastAsia="Times New Roman" w:hAnsiTheme="minorHAnsi" w:cstheme="minorHAnsi"/>
          <w:sz w:val="24"/>
          <w:szCs w:val="24"/>
        </w:rPr>
        <w:t>–</w:t>
      </w:r>
      <w:r w:rsidR="00C97659">
        <w:rPr>
          <w:rFonts w:asciiTheme="minorHAnsi" w:eastAsia="Times New Roman" w:hAnsiTheme="minorHAnsi" w:cstheme="minorHAnsi"/>
          <w:sz w:val="24"/>
          <w:szCs w:val="24"/>
        </w:rPr>
        <w:t xml:space="preserve"> Ryan</w:t>
      </w:r>
    </w:p>
    <w:p w14:paraId="49FFD8BB" w14:textId="1761C431" w:rsidR="00F4783C" w:rsidRDefault="0093260C" w:rsidP="00D23643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8" w:history="1">
        <w:r w:rsidR="00F4783C" w:rsidRPr="0093260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EPA TSD for EPA’s 2028 Regional Haze Modeling</w:t>
        </w:r>
      </w:hyperlink>
      <w:r>
        <w:rPr>
          <w:rFonts w:asciiTheme="minorHAnsi" w:eastAsia="Times New Roman" w:hAnsiTheme="minorHAnsi" w:cstheme="minorHAnsi"/>
          <w:sz w:val="24"/>
          <w:szCs w:val="24"/>
        </w:rPr>
        <w:t xml:space="preserve"> - Ryan</w:t>
      </w:r>
      <w:r w:rsidR="00F4783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5DF54693" w14:textId="55C502CB" w:rsidR="00054F7C" w:rsidRDefault="00054F7C" w:rsidP="00D23643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WRAP/WESTAR Fall Meeting (November 5-6</w:t>
      </w:r>
      <w:r w:rsidRPr="00054F7C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eastAsia="Times New Roman" w:hAnsiTheme="minorHAnsi" w:cstheme="minorHAnsi"/>
          <w:sz w:val="24"/>
          <w:szCs w:val="24"/>
        </w:rPr>
        <w:t>)</w:t>
      </w:r>
      <w:r w:rsidR="00C97659">
        <w:rPr>
          <w:rFonts w:asciiTheme="minorHAnsi" w:eastAsia="Times New Roman" w:hAnsiTheme="minorHAnsi" w:cstheme="minorHAnsi"/>
          <w:sz w:val="24"/>
          <w:szCs w:val="24"/>
        </w:rPr>
        <w:t xml:space="preserve"> - Ryan</w:t>
      </w:r>
    </w:p>
    <w:p w14:paraId="44F1C57B" w14:textId="5A8703A9" w:rsidR="00A80A66" w:rsidRDefault="00A80A66" w:rsidP="00D23643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November &amp; December call schedule</w:t>
      </w:r>
      <w:r w:rsidR="00C97659">
        <w:rPr>
          <w:rFonts w:asciiTheme="minorHAnsi" w:eastAsia="Times New Roman" w:hAnsiTheme="minorHAnsi" w:cstheme="minorHAnsi"/>
          <w:sz w:val="24"/>
          <w:szCs w:val="24"/>
        </w:rPr>
        <w:t xml:space="preserve"> - Ryan</w:t>
      </w:r>
    </w:p>
    <w:p w14:paraId="5A616B75" w14:textId="23F38769" w:rsidR="00030E8B" w:rsidRPr="009F1E26" w:rsidRDefault="009A42F2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Next Steps and Wrap up (10</w:t>
      </w:r>
      <w:r w:rsidR="00030E8B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- </w:t>
      </w:r>
      <w:r w:rsidR="00E073E3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</w:p>
    <w:p w14:paraId="66644024" w14:textId="23B3052E" w:rsidR="00030E8B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2EFDA0B6" w14:textId="3EF1F52C" w:rsidR="00030E8B" w:rsidRPr="00FF5D3C" w:rsidRDefault="001206A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Next call – </w:t>
      </w:r>
      <w:r w:rsidR="00483C66">
        <w:rPr>
          <w:rFonts w:asciiTheme="minorHAnsi" w:eastAsia="Times New Roman" w:hAnsiTheme="minorHAnsi" w:cstheme="minorHAnsi"/>
          <w:sz w:val="24"/>
          <w:szCs w:val="24"/>
        </w:rPr>
        <w:t>October 30</w:t>
      </w:r>
      <w:r w:rsidR="00A6731F" w:rsidRPr="00A6731F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="00A6731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30E8B" w:rsidRPr="00FF5D3C">
        <w:rPr>
          <w:rFonts w:asciiTheme="minorHAnsi" w:eastAsia="Times New Roman" w:hAnsiTheme="minorHAnsi" w:cstheme="minorHAnsi"/>
          <w:sz w:val="24"/>
          <w:szCs w:val="24"/>
        </w:rPr>
        <w:t>call, Wednesda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>y 11:30 am – 1:00 pm P</w:t>
      </w:r>
      <w:r w:rsidR="00B07E2A">
        <w:rPr>
          <w:rFonts w:asciiTheme="minorHAnsi" w:eastAsia="Times New Roman" w:hAnsiTheme="minorHAnsi" w:cstheme="minorHAnsi"/>
          <w:sz w:val="24"/>
          <w:szCs w:val="24"/>
        </w:rPr>
        <w:t>D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>T</w:t>
      </w:r>
    </w:p>
    <w:p w14:paraId="530B34B7" w14:textId="7CF1486B" w:rsidR="00030E8B" w:rsidRPr="00FF5D3C" w:rsidRDefault="00030E8B" w:rsidP="009A42F2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Note taker, </w:t>
      </w:r>
      <w:r w:rsidR="00483C66">
        <w:rPr>
          <w:rFonts w:asciiTheme="minorHAnsi" w:eastAsia="Times New Roman" w:hAnsiTheme="minorHAnsi" w:cstheme="minorHAnsi"/>
          <w:sz w:val="24"/>
          <w:szCs w:val="24"/>
        </w:rPr>
        <w:t>Jason Walker</w:t>
      </w:r>
    </w:p>
    <w:p w14:paraId="64E59F1F" w14:textId="77777777" w:rsidR="00752D07" w:rsidRDefault="00752D07">
      <w:pPr>
        <w:spacing w:after="160" w:line="259" w:lineRule="auto"/>
        <w:rPr>
          <w:rStyle w:val="Strong"/>
          <w:rFonts w:ascii="Calibri Light" w:hAnsi="Calibri Light" w:cs="Calibri Light"/>
          <w:color w:val="2F5496"/>
          <w:kern w:val="36"/>
          <w:sz w:val="32"/>
          <w:szCs w:val="32"/>
        </w:rPr>
      </w:pPr>
      <w:r>
        <w:rPr>
          <w:rStyle w:val="Strong"/>
        </w:rPr>
        <w:br w:type="page"/>
      </w:r>
    </w:p>
    <w:p w14:paraId="6FF23F12" w14:textId="71304C22" w:rsidR="00FD744B" w:rsidRDefault="00DF655A" w:rsidP="00DF655A">
      <w:pPr>
        <w:pStyle w:val="Heading1"/>
        <w:rPr>
          <w:rStyle w:val="Strong"/>
        </w:rPr>
      </w:pPr>
      <w:r w:rsidRPr="00DF655A">
        <w:rPr>
          <w:rStyle w:val="Strong"/>
        </w:rPr>
        <w:lastRenderedPageBreak/>
        <w:t>Call Notetaking</w:t>
      </w:r>
      <w:r>
        <w:rPr>
          <w:rStyle w:val="Strong"/>
        </w:rPr>
        <w:t xml:space="preserve"> Schedule</w:t>
      </w:r>
    </w:p>
    <w:p w14:paraId="6C30D560" w14:textId="2B2E8890" w:rsidR="00DF655A" w:rsidRDefault="00DF655A" w:rsidP="00DF655A">
      <w:pPr>
        <w:rPr>
          <w:rStyle w:val="Strong"/>
        </w:rPr>
      </w:pPr>
    </w:p>
    <w:tbl>
      <w:tblPr>
        <w:tblW w:w="9940" w:type="dxa"/>
        <w:tblInd w:w="-10" w:type="dxa"/>
        <w:tblLook w:val="04A0" w:firstRow="1" w:lastRow="0" w:firstColumn="1" w:lastColumn="0" w:noHBand="0" w:noVBand="1"/>
      </w:tblPr>
      <w:tblGrid>
        <w:gridCol w:w="1183"/>
        <w:gridCol w:w="1501"/>
        <w:gridCol w:w="1795"/>
        <w:gridCol w:w="2811"/>
        <w:gridCol w:w="1350"/>
        <w:gridCol w:w="1300"/>
      </w:tblGrid>
      <w:tr w:rsidR="00CA7991" w:rsidRPr="00CA7991" w14:paraId="039516CF" w14:textId="77777777" w:rsidTr="00141447">
        <w:trPr>
          <w:trHeight w:val="525"/>
        </w:trPr>
        <w:tc>
          <w:tcPr>
            <w:tcW w:w="1183" w:type="dxa"/>
            <w:tcBorders>
              <w:top w:val="single" w:sz="8" w:space="0" w:color="DBDBDB"/>
              <w:left w:val="single" w:sz="8" w:space="0" w:color="DBDBDB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2ABD1FC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Call Date</w:t>
            </w:r>
          </w:p>
        </w:tc>
        <w:tc>
          <w:tcPr>
            <w:tcW w:w="1501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4A354D1" w14:textId="4FD503B6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Time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(PT)</w:t>
            </w:r>
          </w:p>
        </w:tc>
        <w:tc>
          <w:tcPr>
            <w:tcW w:w="1795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8F9861B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811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79AA2C8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1350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263BEDB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Representing</w:t>
            </w:r>
          </w:p>
        </w:tc>
        <w:tc>
          <w:tcPr>
            <w:tcW w:w="1300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79D9620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Geography</w:t>
            </w:r>
          </w:p>
        </w:tc>
      </w:tr>
      <w:tr w:rsidR="00CA7991" w:rsidRPr="00CA7991" w14:paraId="2A7A90BA" w14:textId="77777777" w:rsidTr="00141447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B47DDF8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5/29/2019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F1B7E04" w14:textId="3AAC725B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2CBE09F0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Richard Grimaldi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19015A8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Pima Co DEQ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F9B7CDC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B11F1EA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Arizona</w:t>
            </w:r>
          </w:p>
        </w:tc>
      </w:tr>
      <w:tr w:rsidR="00CA7991" w:rsidRPr="00CA7991" w14:paraId="239E87CA" w14:textId="77777777" w:rsidTr="00141447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3B0EE6A5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6/26/2019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5B30ED3" w14:textId="7AF2D83F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14C880D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Kris Ray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00C1491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Confederated Tribes, Colville Nation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A7DE136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Tribe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A358E3C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Washington</w:t>
            </w:r>
          </w:p>
        </w:tc>
      </w:tr>
      <w:tr w:rsidR="00CA7991" w:rsidRPr="00CA7991" w14:paraId="6AA336F0" w14:textId="77777777" w:rsidTr="00141447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3CC0AC1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7/31/2019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5C554B3" w14:textId="64313B5A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E4F0E8C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Phil Allen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9EE018D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Oregon DEQ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ABE5F41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4592313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Oregon</w:t>
            </w:r>
          </w:p>
        </w:tc>
      </w:tr>
      <w:tr w:rsidR="00B15639" w:rsidRPr="00CA7991" w14:paraId="42770957" w14:textId="77777777" w:rsidTr="00141447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6AB9242A" w14:textId="00365688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8/28/2019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BAD5292" w14:textId="3FA24C83" w:rsidR="00B15639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34599C9" w14:textId="55558F53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Theresa Alexander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40297954" w14:textId="4E684BE7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BLM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2206608" w14:textId="1234B436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FF70490" w14:textId="0AF2468D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B15639" w:rsidRPr="00CA7991" w14:paraId="08758235" w14:textId="77777777" w:rsidTr="00141447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27F8762" w14:textId="4F4CD702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9/25/2019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179672F" w14:textId="4A1BA3A8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97852D5" w14:textId="6C5654CB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Mark Jones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80EB0A3" w14:textId="047C2062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New Mexico AQB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69B2F55" w14:textId="128DBE59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3A73D314" w14:textId="4AFA74E3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New Mexico</w:t>
            </w:r>
          </w:p>
        </w:tc>
      </w:tr>
      <w:tr w:rsidR="00B15639" w:rsidRPr="00CA7991" w14:paraId="3A04B1F3" w14:textId="77777777" w:rsidTr="00141447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B043C41" w14:textId="77777777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10/30/2019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C88554B" w14:textId="374C1DF2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53CE341" w14:textId="3834A6D4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Jason Walker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BE7199D" w14:textId="636277E5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BCE968C" w14:textId="12EC47D5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F722BBC" w14:textId="21C7C961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Utah/Idaho</w:t>
            </w:r>
          </w:p>
        </w:tc>
      </w:tr>
      <w:tr w:rsidR="00B15639" w:rsidRPr="00CA7991" w14:paraId="257FFC0C" w14:textId="77777777" w:rsidTr="00141447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20B27720" w14:textId="77777777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11/27/2019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990D645" w14:textId="77777777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479187E" w14:textId="4D513DE6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 xml:space="preserve">Bob </w:t>
            </w:r>
            <w:proofErr w:type="spellStart"/>
            <w:r w:rsidRPr="00CA7991">
              <w:rPr>
                <w:rFonts w:eastAsia="Times New Roman"/>
                <w:color w:val="000000"/>
                <w:sz w:val="20"/>
                <w:szCs w:val="20"/>
              </w:rPr>
              <w:t>Kotchenruther</w:t>
            </w:r>
            <w:proofErr w:type="spellEnd"/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4AD6453" w14:textId="0624BDE6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EPA Region 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3AEEBA17" w14:textId="5CDE5D6F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365DA98" w14:textId="563A8034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Pacific NW</w:t>
            </w:r>
          </w:p>
        </w:tc>
      </w:tr>
      <w:tr w:rsidR="00B15639" w:rsidRPr="00CA7991" w14:paraId="5B400820" w14:textId="77777777" w:rsidTr="00141447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12B8B45" w14:textId="52927445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12/18</w:t>
            </w:r>
            <w:r w:rsidRPr="00CA7991">
              <w:rPr>
                <w:rFonts w:eastAsia="Times New Roman"/>
                <w:color w:val="000000"/>
                <w:sz w:val="20"/>
                <w:szCs w:val="20"/>
              </w:rPr>
              <w:t>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E8AC7A8" w14:textId="4BF9AEB2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D1A5FF6" w14:textId="77777777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Julie Oliver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7E0115F" w14:textId="77777777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Spokane Regional Clean Air Agency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A073B68" w14:textId="77777777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27EF314" w14:textId="77777777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Washington</w:t>
            </w:r>
          </w:p>
        </w:tc>
      </w:tr>
    </w:tbl>
    <w:p w14:paraId="3339C751" w14:textId="77777777" w:rsidR="00CA7991" w:rsidRPr="00DF655A" w:rsidRDefault="00CA7991" w:rsidP="00DF655A">
      <w:pPr>
        <w:rPr>
          <w:rStyle w:val="Strong"/>
        </w:rPr>
      </w:pPr>
    </w:p>
    <w:sectPr w:rsidR="00CA7991" w:rsidRPr="00DF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260288"/>
    <w:multiLevelType w:val="hybridMultilevel"/>
    <w:tmpl w:val="AEDCA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0A"/>
    <w:rsid w:val="00030E8B"/>
    <w:rsid w:val="0003176D"/>
    <w:rsid w:val="00054F7C"/>
    <w:rsid w:val="000B48D1"/>
    <w:rsid w:val="000B7ABF"/>
    <w:rsid w:val="00103870"/>
    <w:rsid w:val="001206AD"/>
    <w:rsid w:val="00121051"/>
    <w:rsid w:val="00141447"/>
    <w:rsid w:val="001551C3"/>
    <w:rsid w:val="0028766A"/>
    <w:rsid w:val="002E18D8"/>
    <w:rsid w:val="0038100D"/>
    <w:rsid w:val="00427E46"/>
    <w:rsid w:val="00483C66"/>
    <w:rsid w:val="004A5DFE"/>
    <w:rsid w:val="00531B54"/>
    <w:rsid w:val="0058270C"/>
    <w:rsid w:val="005A0CD2"/>
    <w:rsid w:val="005C299F"/>
    <w:rsid w:val="006604B3"/>
    <w:rsid w:val="00662942"/>
    <w:rsid w:val="006C0DC5"/>
    <w:rsid w:val="006C2FC4"/>
    <w:rsid w:val="006D40C0"/>
    <w:rsid w:val="00752D07"/>
    <w:rsid w:val="007B6B6E"/>
    <w:rsid w:val="0080244B"/>
    <w:rsid w:val="00814010"/>
    <w:rsid w:val="00825EBF"/>
    <w:rsid w:val="00900CE1"/>
    <w:rsid w:val="009072CF"/>
    <w:rsid w:val="0093260C"/>
    <w:rsid w:val="00945F63"/>
    <w:rsid w:val="00946745"/>
    <w:rsid w:val="009A42F2"/>
    <w:rsid w:val="009F1E26"/>
    <w:rsid w:val="00A6731F"/>
    <w:rsid w:val="00A80A66"/>
    <w:rsid w:val="00AA1074"/>
    <w:rsid w:val="00B07E2A"/>
    <w:rsid w:val="00B144E8"/>
    <w:rsid w:val="00B15639"/>
    <w:rsid w:val="00B73548"/>
    <w:rsid w:val="00C30D47"/>
    <w:rsid w:val="00C97659"/>
    <w:rsid w:val="00CA7991"/>
    <w:rsid w:val="00CB19E9"/>
    <w:rsid w:val="00CF1DB4"/>
    <w:rsid w:val="00D10F05"/>
    <w:rsid w:val="00D23643"/>
    <w:rsid w:val="00D374AD"/>
    <w:rsid w:val="00DE052C"/>
    <w:rsid w:val="00DF655A"/>
    <w:rsid w:val="00E073E3"/>
    <w:rsid w:val="00E4413B"/>
    <w:rsid w:val="00E60650"/>
    <w:rsid w:val="00E62E6D"/>
    <w:rsid w:val="00E64EA6"/>
    <w:rsid w:val="00E66F1B"/>
    <w:rsid w:val="00E7480A"/>
    <w:rsid w:val="00EC2A67"/>
    <w:rsid w:val="00ED6487"/>
    <w:rsid w:val="00ED7B81"/>
    <w:rsid w:val="00F4783C"/>
    <w:rsid w:val="00F97C7A"/>
    <w:rsid w:val="00FA1E6B"/>
    <w:rsid w:val="00FC0D7F"/>
    <w:rsid w:val="00FD744B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epa.gov/ttn/scram/reports/Updated_2028_Regional_Haze_Modeling-TSD-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rapair2.org/calendar/viewitem.jsp?&amp;cal_item_id=231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rapair2.org/TSC_Docket.aspx" TargetMode="External"/><Relationship Id="rId5" Type="http://schemas.openxmlformats.org/officeDocument/2006/relationships/hyperlink" Target="https://cc.callinfo.com/r/1higmc54upeqx&amp;e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Ryan C. Templeton</cp:lastModifiedBy>
  <cp:revision>8</cp:revision>
  <cp:lastPrinted>2019-07-23T21:21:00Z</cp:lastPrinted>
  <dcterms:created xsi:type="dcterms:W3CDTF">2019-09-13T15:15:00Z</dcterms:created>
  <dcterms:modified xsi:type="dcterms:W3CDTF">2019-09-25T13:25:00Z</dcterms:modified>
</cp:coreProperties>
</file>